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Ouriel Boaz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of EPG Software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485,243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(RSUs), each of which represents the right to receive, following vesting, one share of Class A common stock of Mobileye Global Inc. Unless forfeited under the terms of the award, 25% of the RSUs vest and convert into common stock on each of the first four six-month anniversaries of the grant date (which grant date is July 10, 2026).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471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3464</Characters>
  <CharactersWithSpaces>4053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