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60739N101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60739N101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12,525,263.00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15,635,086.00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15,635,086.00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6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HAR HOTZVIM, 13 HARTOM STREET, HAR HOTZVIM, 13 HARTOM STREET, JERUSALEM, ISRAEL, 97775.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60739N101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15,635,086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15.71 %</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77"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12,525,263</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15,635,086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w:t>
      </w:r>
    </w:p>
    <w:p>
      <w:pPr>
        <w:sectPr>
          <w:pgSz w:w="11900" w:h="16877" w:orient="portrait"/>
          <w:cols w:equalWidth="0" w:num="1">
            <w:col w:w="11140"/>
          </w:cols>
          <w:pgMar w:left="360" w:top="111" w:right="399" w:bottom="0" w:gutter="0" w:footer="0" w:header="0"/>
          <w:type w:val="continuous"/>
        </w:sectPr>
      </w:pPr>
    </w:p>
    <w:bookmarkStart w:id="3" w:name="page4"/>
    <w:bookmarkEnd w:id="3"/>
    <w:p>
      <w:pPr>
        <w:ind w:left="720" w:right="220"/>
        <w:spacing w:after="0"/>
        <w:rPr>
          <w:sz w:val="20"/>
          <w:szCs w:val="20"/>
          <w:color w:val="auto"/>
        </w:rPr>
      </w:pPr>
      <w:r>
        <w:rPr>
          <w:rFonts w:ascii="Times New Roman" w:cs="Times New Roman" w:eastAsia="Times New Roman" w:hAnsi="Times New Roman"/>
          <w:sz w:val="22"/>
          <w:szCs w:val="22"/>
          <w:color w:val="auto"/>
        </w:rPr>
        <w:t>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Threshold &amp; Transaction Reporting Manager</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10/24/2024</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2024-11-05T06:53:36Z</dcterms:created>
  <dcterms:modified xsi:type="dcterms:W3CDTF">2024-11-05T06:53:36Z</dcterms:modified>
</cp:coreProperties>
</file>