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GELSINGER PATRICK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 SHLOMO MOMO HALEVI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139,456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139,456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139,456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13, 2024, the reporting person contributed 139,456 shares of MBLY Class A Common Stock from his individual trust to a grantor retained annuity trust (GRAT) for the benefit of himself and his children.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6331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2024-11-15T16:32:14Z</dcterms:created>
  <dcterms:modified xsi:type="dcterms:W3CDTF">2024-11-15T16:32:14Z</dcterms:modified>
</cp:coreProperties>
</file>