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GELSINGER PATRICK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27.7542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129,095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$27.7200 to $27.7900.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331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2024-01-31T15:17:49Z</dcterms:created>
  <dcterms:modified xsi:type="dcterms:W3CDTF">2024-01-31T15:17:49Z</dcterms:modified>
</cp:coreProperties>
</file>