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6,564,994.00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7,371,722.00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7,371,722.00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HAR HOTZVIM,, 1 Shlomo Momo HaLevi Street, JERUSALEM, ISRAEL, 9777015.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60741F104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7,371,722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6,564,994</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7,371,722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900"/>
        <w:spacing w:after="0"/>
        <w:rPr>
          <w:sz w:val="20"/>
          <w:szCs w:val="20"/>
          <w:color w:val="auto"/>
        </w:rPr>
      </w:pPr>
      <w:r>
        <w:rPr>
          <w:rFonts w:ascii="Times New Roman" w:cs="Times New Roman" w:eastAsia="Times New Roman" w:hAnsi="Times New Roman"/>
          <w:sz w:val="21"/>
          <w:szCs w:val="21"/>
          <w:color w:val="auto"/>
        </w:rPr>
        <w:t>Name/Title: Regulatory Reporting Manager</w:t>
      </w:r>
    </w:p>
    <w:p>
      <w:pPr>
        <w:spacing w:after="0" w:line="56"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2026-02-09T10:32:48Z</dcterms:created>
  <dcterms:modified xsi:type="dcterms:W3CDTF">2026-02-09T10:32:48Z</dcterms:modified>
</cp:coreProperties>
</file>